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940D" w14:textId="28B982CF" w:rsidR="009B718D" w:rsidRPr="003741E9" w:rsidRDefault="00AF0D35" w:rsidP="009B718D">
      <w:pPr>
        <w:jc w:val="center"/>
        <w:rPr>
          <w:rFonts w:ascii="Corbel" w:hAnsi="Corbel"/>
          <w:b/>
          <w:color w:val="767171" w:themeColor="background2" w:themeShade="80"/>
          <w:sz w:val="20"/>
          <w:szCs w:val="20"/>
        </w:rPr>
      </w:pPr>
      <w:r w:rsidRPr="003741E9">
        <w:rPr>
          <w:rFonts w:ascii="Corbel" w:hAnsi="Corbel"/>
          <w:b/>
          <w:color w:val="767171" w:themeColor="background2" w:themeShade="80"/>
          <w:sz w:val="20"/>
          <w:szCs w:val="20"/>
        </w:rPr>
        <w:t xml:space="preserve">Holy Land </w:t>
      </w:r>
      <w:r w:rsidR="009B718D" w:rsidRPr="003741E9">
        <w:rPr>
          <w:rFonts w:ascii="Corbel" w:hAnsi="Corbel"/>
          <w:b/>
          <w:color w:val="767171" w:themeColor="background2" w:themeShade="80"/>
          <w:sz w:val="20"/>
          <w:szCs w:val="20"/>
        </w:rPr>
        <w:t xml:space="preserve">1 day </w:t>
      </w:r>
      <w:r w:rsidR="00F75AB2" w:rsidRPr="003741E9">
        <w:rPr>
          <w:rFonts w:ascii="Corbel" w:hAnsi="Corbel"/>
          <w:b/>
          <w:color w:val="767171" w:themeColor="background2" w:themeShade="80"/>
          <w:sz w:val="20"/>
          <w:szCs w:val="20"/>
        </w:rPr>
        <w:t>T</w:t>
      </w:r>
      <w:r w:rsidR="009B718D" w:rsidRPr="003741E9">
        <w:rPr>
          <w:rFonts w:ascii="Corbel" w:hAnsi="Corbel"/>
          <w:b/>
          <w:color w:val="767171" w:themeColor="background2" w:themeShade="80"/>
          <w:sz w:val="20"/>
          <w:szCs w:val="20"/>
        </w:rPr>
        <w:t xml:space="preserve">our </w:t>
      </w:r>
      <w:r w:rsidR="00F75AB2" w:rsidRPr="003741E9">
        <w:rPr>
          <w:rFonts w:ascii="Corbel" w:hAnsi="Corbel"/>
          <w:b/>
          <w:color w:val="767171" w:themeColor="background2" w:themeShade="80"/>
          <w:sz w:val="20"/>
          <w:szCs w:val="20"/>
        </w:rPr>
        <w:t>P</w:t>
      </w:r>
      <w:r w:rsidR="009B718D" w:rsidRPr="003741E9">
        <w:rPr>
          <w:rFonts w:ascii="Corbel" w:hAnsi="Corbel"/>
          <w:b/>
          <w:color w:val="767171" w:themeColor="background2" w:themeShade="80"/>
          <w:sz w:val="20"/>
          <w:szCs w:val="20"/>
        </w:rPr>
        <w:t>rogram</w:t>
      </w:r>
    </w:p>
    <w:p w14:paraId="1633E4EA" w14:textId="7DC3D15B" w:rsidR="00CC3DC3" w:rsidRPr="003741E9" w:rsidRDefault="00CC3DC3" w:rsidP="009B718D">
      <w:pPr>
        <w:jc w:val="center"/>
        <w:rPr>
          <w:rFonts w:ascii="Corbel" w:hAnsi="Corbel"/>
          <w:b/>
          <w:color w:val="767171" w:themeColor="background2" w:themeShade="80"/>
          <w:sz w:val="20"/>
          <w:szCs w:val="20"/>
        </w:rPr>
      </w:pPr>
      <w:r w:rsidRPr="003741E9">
        <w:rPr>
          <w:rFonts w:ascii="Corbel" w:hAnsi="Corbel"/>
          <w:b/>
          <w:color w:val="767171" w:themeColor="background2" w:themeShade="80"/>
          <w:sz w:val="20"/>
          <w:szCs w:val="20"/>
        </w:rPr>
        <w:t xml:space="preserve">Islamic </w:t>
      </w:r>
      <w:r w:rsidR="00F75AB2" w:rsidRPr="003741E9">
        <w:rPr>
          <w:rFonts w:ascii="Corbel" w:hAnsi="Corbel"/>
          <w:b/>
          <w:color w:val="767171" w:themeColor="background2" w:themeShade="80"/>
          <w:sz w:val="20"/>
          <w:szCs w:val="20"/>
        </w:rPr>
        <w:t>D</w:t>
      </w:r>
      <w:r w:rsidRPr="003741E9">
        <w:rPr>
          <w:rFonts w:ascii="Corbel" w:hAnsi="Corbel"/>
          <w:b/>
          <w:color w:val="767171" w:themeColor="background2" w:themeShade="80"/>
          <w:sz w:val="20"/>
          <w:szCs w:val="20"/>
        </w:rPr>
        <w:t>ay tour</w:t>
      </w:r>
      <w:r w:rsidR="00F75AB2" w:rsidRPr="003741E9">
        <w:rPr>
          <w:rFonts w:ascii="Corbel" w:hAnsi="Corbel"/>
          <w:b/>
          <w:color w:val="767171" w:themeColor="background2" w:themeShade="80"/>
          <w:sz w:val="20"/>
          <w:szCs w:val="20"/>
        </w:rPr>
        <w:t xml:space="preserve"> from Amman / Jordan </w:t>
      </w:r>
    </w:p>
    <w:p w14:paraId="2D6F3808" w14:textId="5C438326" w:rsidR="009B718D" w:rsidRPr="003741E9" w:rsidRDefault="009B718D" w:rsidP="00CC3DC3">
      <w:pPr>
        <w:rPr>
          <w:rFonts w:ascii="Corbel" w:hAnsi="Corbel"/>
          <w:b/>
          <w:color w:val="941100"/>
          <w:sz w:val="20"/>
          <w:szCs w:val="20"/>
        </w:rPr>
      </w:pPr>
    </w:p>
    <w:p w14:paraId="43462E97" w14:textId="77777777" w:rsidR="00F75AB2" w:rsidRPr="003741E9" w:rsidRDefault="00F75AB2" w:rsidP="005A7836">
      <w:pPr>
        <w:spacing w:line="217" w:lineRule="auto"/>
        <w:ind w:right="20"/>
        <w:jc w:val="both"/>
        <w:rPr>
          <w:rFonts w:ascii="Corbel" w:eastAsia="Corbel" w:hAnsi="Corbel"/>
          <w:sz w:val="20"/>
          <w:szCs w:val="20"/>
        </w:rPr>
      </w:pPr>
      <w:r w:rsidRPr="003741E9">
        <w:rPr>
          <w:rFonts w:ascii="Corbel" w:eastAsia="Corbel" w:hAnsi="Corbel"/>
          <w:sz w:val="20"/>
          <w:szCs w:val="20"/>
        </w:rPr>
        <w:t>Pick you up from Amman / Madaba /Dead Sea  (Other destinations are available at extra charges ).</w:t>
      </w:r>
    </w:p>
    <w:p w14:paraId="398C2433" w14:textId="77777777" w:rsidR="005A7836" w:rsidRDefault="00F75AB2" w:rsidP="005A7836">
      <w:pPr>
        <w:spacing w:after="2" w:line="259" w:lineRule="auto"/>
        <w:ind w:left="-29" w:right="-1100"/>
        <w:jc w:val="both"/>
        <w:rPr>
          <w:rFonts w:ascii="Corbel" w:hAnsi="Corbel"/>
          <w:sz w:val="20"/>
          <w:szCs w:val="20"/>
          <w:lang w:val="es-AR"/>
        </w:rPr>
      </w:pPr>
      <w:r w:rsidRPr="003741E9">
        <w:rPr>
          <w:rFonts w:ascii="Corbel" w:eastAsia="Corbel" w:hAnsi="Corbel"/>
          <w:sz w:val="20"/>
          <w:szCs w:val="20"/>
        </w:rPr>
        <w:t xml:space="preserve"> , then drive to Allenby border . </w:t>
      </w:r>
      <w:r w:rsidR="009B718D" w:rsidRPr="003741E9">
        <w:rPr>
          <w:rFonts w:ascii="Corbel" w:eastAsia="Corbel" w:hAnsi="Corbel"/>
          <w:sz w:val="20"/>
          <w:szCs w:val="20"/>
        </w:rPr>
        <w:t xml:space="preserve">Arrival at Allenby, meet and assist by our representative. </w:t>
      </w:r>
      <w:proofErr w:type="spellStart"/>
      <w:r w:rsidR="00CC3DC3" w:rsidRPr="003741E9">
        <w:rPr>
          <w:rFonts w:ascii="Corbel" w:hAnsi="Corbel"/>
          <w:sz w:val="20"/>
          <w:szCs w:val="20"/>
          <w:lang w:val="es-AR"/>
        </w:rPr>
        <w:t>Visit</w:t>
      </w:r>
      <w:proofErr w:type="spellEnd"/>
      <w:r w:rsidR="00CC3DC3" w:rsidRPr="003741E9">
        <w:rPr>
          <w:rFonts w:ascii="Corbel" w:hAnsi="Corbel"/>
          <w:sz w:val="20"/>
          <w:szCs w:val="20"/>
          <w:lang w:val="es-AR"/>
        </w:rPr>
        <w:t xml:space="preserve"> El </w:t>
      </w:r>
      <w:proofErr w:type="spellStart"/>
      <w:r w:rsidR="00CC3DC3" w:rsidRPr="003741E9">
        <w:rPr>
          <w:rFonts w:ascii="Corbel" w:hAnsi="Corbel"/>
          <w:sz w:val="20"/>
          <w:szCs w:val="20"/>
          <w:lang w:val="es-AR"/>
        </w:rPr>
        <w:t>Quds</w:t>
      </w:r>
      <w:proofErr w:type="spellEnd"/>
      <w:r w:rsidR="00CC3DC3" w:rsidRPr="003741E9">
        <w:rPr>
          <w:rFonts w:ascii="Corbel" w:hAnsi="Corbel"/>
          <w:sz w:val="20"/>
          <w:szCs w:val="20"/>
          <w:lang w:val="es-AR"/>
        </w:rPr>
        <w:t xml:space="preserve">, </w:t>
      </w:r>
      <w:proofErr w:type="spellStart"/>
      <w:r w:rsidR="00CC3DC3" w:rsidRPr="003741E9">
        <w:rPr>
          <w:rFonts w:ascii="Corbel" w:hAnsi="Corbel"/>
          <w:sz w:val="20"/>
          <w:szCs w:val="20"/>
          <w:lang w:val="es-AR"/>
        </w:rPr>
        <w:t>Masjid</w:t>
      </w:r>
      <w:proofErr w:type="spellEnd"/>
      <w:r w:rsidR="00CC3DC3" w:rsidRPr="003741E9">
        <w:rPr>
          <w:rFonts w:ascii="Corbel" w:hAnsi="Corbel"/>
          <w:sz w:val="20"/>
          <w:szCs w:val="20"/>
          <w:lang w:val="es-AR"/>
        </w:rPr>
        <w:t xml:space="preserve"> El Aqs</w:t>
      </w:r>
      <w:proofErr w:type="spellStart"/>
      <w:r w:rsidR="00CC3DC3" w:rsidRPr="003741E9">
        <w:rPr>
          <w:rFonts w:ascii="Corbel" w:hAnsi="Corbel"/>
          <w:sz w:val="20"/>
          <w:szCs w:val="20"/>
          <w:lang w:val="es-AR"/>
        </w:rPr>
        <w:t>a</w:t>
      </w:r>
      <w:proofErr w:type="spellEnd"/>
      <w:r w:rsidR="00CC3DC3" w:rsidRPr="003741E9">
        <w:rPr>
          <w:rFonts w:ascii="Corbel" w:hAnsi="Corbel"/>
          <w:sz w:val="20"/>
          <w:szCs w:val="20"/>
          <w:lang w:val="es-AR"/>
        </w:rPr>
        <w:t xml:space="preserve"> and </w:t>
      </w:r>
      <w:proofErr w:type="spellStart"/>
      <w:r w:rsidR="00CC3DC3" w:rsidRPr="003741E9">
        <w:rPr>
          <w:rFonts w:ascii="Corbel" w:hAnsi="Corbel"/>
          <w:sz w:val="20"/>
          <w:szCs w:val="20"/>
          <w:lang w:val="es-AR"/>
        </w:rPr>
        <w:t>Qubbat</w:t>
      </w:r>
      <w:proofErr w:type="spellEnd"/>
      <w:r w:rsidR="00CC3DC3" w:rsidRPr="003741E9">
        <w:rPr>
          <w:rFonts w:ascii="Corbel" w:hAnsi="Corbel"/>
          <w:sz w:val="20"/>
          <w:szCs w:val="20"/>
          <w:lang w:val="es-AR"/>
        </w:rPr>
        <w:t xml:space="preserve"> </w:t>
      </w:r>
    </w:p>
    <w:p w14:paraId="3922F7BB" w14:textId="610FE334" w:rsidR="00CC3DC3" w:rsidRPr="003741E9" w:rsidRDefault="00CC3DC3" w:rsidP="005A7836">
      <w:pPr>
        <w:spacing w:after="2" w:line="259" w:lineRule="auto"/>
        <w:ind w:left="-29" w:right="-1100"/>
        <w:jc w:val="both"/>
        <w:rPr>
          <w:rFonts w:ascii="Corbel" w:hAnsi="Corbel"/>
          <w:sz w:val="20"/>
          <w:szCs w:val="20"/>
          <w:lang w:val="es-AR"/>
        </w:rPr>
      </w:pPr>
      <w:r w:rsidRPr="003741E9">
        <w:rPr>
          <w:rFonts w:ascii="Corbel" w:hAnsi="Corbel"/>
          <w:sz w:val="20"/>
          <w:szCs w:val="20"/>
          <w:lang w:val="es-AR"/>
        </w:rPr>
        <w:t xml:space="preserve">Al- </w:t>
      </w:r>
      <w:proofErr w:type="spellStart"/>
      <w:r w:rsidRPr="003741E9">
        <w:rPr>
          <w:rFonts w:ascii="Corbel" w:hAnsi="Corbel"/>
          <w:sz w:val="20"/>
          <w:szCs w:val="20"/>
          <w:lang w:val="es-AR"/>
        </w:rPr>
        <w:t>Sakhra</w:t>
      </w:r>
      <w:proofErr w:type="spellEnd"/>
      <w:r w:rsidRPr="003741E9">
        <w:rPr>
          <w:rFonts w:ascii="Corbel" w:hAnsi="Corbel"/>
          <w:sz w:val="20"/>
          <w:szCs w:val="20"/>
          <w:lang w:val="es-AR"/>
        </w:rPr>
        <w:t xml:space="preserve">. </w:t>
      </w:r>
    </w:p>
    <w:p w14:paraId="1CFF450B" w14:textId="77777777" w:rsidR="005A7836" w:rsidRDefault="00CC3DC3" w:rsidP="005A7836">
      <w:pPr>
        <w:spacing w:after="2" w:line="259" w:lineRule="auto"/>
        <w:ind w:left="-29" w:right="-1100"/>
        <w:jc w:val="both"/>
        <w:rPr>
          <w:rFonts w:ascii="Corbel" w:hAnsi="Corbel"/>
          <w:sz w:val="20"/>
          <w:szCs w:val="20"/>
        </w:rPr>
      </w:pPr>
      <w:r w:rsidRPr="003741E9">
        <w:rPr>
          <w:rFonts w:ascii="Corbel" w:hAnsi="Corbel"/>
          <w:sz w:val="20"/>
          <w:szCs w:val="20"/>
        </w:rPr>
        <w:t xml:space="preserve">Visit the Old City of Jerusalem, then we proceed to visit </w:t>
      </w:r>
      <w:proofErr w:type="spellStart"/>
      <w:r w:rsidRPr="003741E9">
        <w:rPr>
          <w:rFonts w:ascii="Corbel" w:hAnsi="Corbel"/>
          <w:sz w:val="20"/>
          <w:szCs w:val="20"/>
        </w:rPr>
        <w:t>Jabel</w:t>
      </w:r>
      <w:proofErr w:type="spellEnd"/>
      <w:r w:rsidRPr="003741E9">
        <w:rPr>
          <w:rFonts w:ascii="Corbel" w:hAnsi="Corbel"/>
          <w:sz w:val="20"/>
          <w:szCs w:val="20"/>
        </w:rPr>
        <w:t xml:space="preserve"> </w:t>
      </w:r>
      <w:proofErr w:type="spellStart"/>
      <w:r w:rsidRPr="003741E9">
        <w:rPr>
          <w:rFonts w:ascii="Corbel" w:hAnsi="Corbel"/>
          <w:sz w:val="20"/>
          <w:szCs w:val="20"/>
        </w:rPr>
        <w:t>Zeitun</w:t>
      </w:r>
      <w:proofErr w:type="spellEnd"/>
      <w:r w:rsidRPr="003741E9">
        <w:rPr>
          <w:rFonts w:ascii="Corbel" w:hAnsi="Corbel"/>
          <w:sz w:val="20"/>
          <w:szCs w:val="20"/>
        </w:rPr>
        <w:t xml:space="preserve"> (Mt of Olives) for a panoramic view </w:t>
      </w:r>
      <w:r w:rsidR="005A7836">
        <w:rPr>
          <w:rFonts w:ascii="Corbel" w:hAnsi="Corbel"/>
          <w:sz w:val="20"/>
          <w:szCs w:val="20"/>
        </w:rPr>
        <w:t xml:space="preserve"> </w:t>
      </w:r>
      <w:r w:rsidRPr="003741E9">
        <w:rPr>
          <w:rFonts w:ascii="Corbel" w:hAnsi="Corbel"/>
          <w:sz w:val="20"/>
          <w:szCs w:val="20"/>
        </w:rPr>
        <w:t>Of El Quds, visit Maqam</w:t>
      </w:r>
    </w:p>
    <w:p w14:paraId="617B8B8A" w14:textId="65738D44" w:rsidR="00CC3DC3" w:rsidRPr="005A7836" w:rsidRDefault="00CC3DC3" w:rsidP="005A7836">
      <w:pPr>
        <w:spacing w:after="2" w:line="259" w:lineRule="auto"/>
        <w:ind w:left="-29" w:right="-1100"/>
        <w:jc w:val="both"/>
        <w:rPr>
          <w:rFonts w:ascii="Corbel" w:hAnsi="Corbel"/>
          <w:sz w:val="20"/>
          <w:szCs w:val="20"/>
          <w:lang w:val="es-AR"/>
        </w:rPr>
      </w:pPr>
      <w:r w:rsidRPr="003741E9">
        <w:rPr>
          <w:rFonts w:ascii="Corbel" w:hAnsi="Corbel"/>
          <w:sz w:val="20"/>
          <w:szCs w:val="20"/>
        </w:rPr>
        <w:t xml:space="preserve"> </w:t>
      </w:r>
      <w:r w:rsidRPr="005A7836">
        <w:rPr>
          <w:rFonts w:ascii="Corbel" w:hAnsi="Corbel"/>
          <w:sz w:val="20"/>
          <w:szCs w:val="20"/>
          <w:lang w:val="es-AR"/>
        </w:rPr>
        <w:t xml:space="preserve">Rabaa Al Adaweya and Sulaiman Al Farisi. </w:t>
      </w:r>
    </w:p>
    <w:p w14:paraId="692B2089" w14:textId="77777777" w:rsidR="00CC3DC3" w:rsidRPr="003741E9" w:rsidRDefault="00CC3DC3" w:rsidP="005A7836">
      <w:pPr>
        <w:spacing w:after="103" w:line="259" w:lineRule="auto"/>
        <w:jc w:val="both"/>
        <w:rPr>
          <w:rFonts w:ascii="Corbel" w:hAnsi="Corbel"/>
          <w:sz w:val="20"/>
          <w:szCs w:val="20"/>
        </w:rPr>
      </w:pPr>
      <w:r w:rsidRPr="003741E9">
        <w:rPr>
          <w:rFonts w:ascii="Corbel" w:hAnsi="Corbel"/>
          <w:sz w:val="20"/>
          <w:szCs w:val="20"/>
        </w:rPr>
        <w:t xml:space="preserve">We also visit to Bethlehem to see the church of the Nativity, the site of the birth of </w:t>
      </w:r>
      <w:proofErr w:type="spellStart"/>
      <w:r w:rsidRPr="003741E9">
        <w:rPr>
          <w:rFonts w:ascii="Corbel" w:hAnsi="Corbel"/>
          <w:sz w:val="20"/>
          <w:szCs w:val="20"/>
        </w:rPr>
        <w:t>Nebi</w:t>
      </w:r>
      <w:proofErr w:type="spellEnd"/>
      <w:r w:rsidRPr="003741E9">
        <w:rPr>
          <w:rFonts w:ascii="Corbel" w:hAnsi="Corbel"/>
          <w:sz w:val="20"/>
          <w:szCs w:val="20"/>
        </w:rPr>
        <w:t xml:space="preserve"> Issa.</w:t>
      </w:r>
    </w:p>
    <w:p w14:paraId="59DBCE43" w14:textId="246B1674" w:rsidR="00A57833" w:rsidRPr="003741E9" w:rsidRDefault="009B718D" w:rsidP="005A7836">
      <w:pPr>
        <w:spacing w:line="217" w:lineRule="auto"/>
        <w:ind w:right="20"/>
        <w:jc w:val="both"/>
        <w:rPr>
          <w:rFonts w:ascii="Corbel" w:hAnsi="Corbel"/>
          <w:b/>
          <w:color w:val="767171" w:themeColor="background2" w:themeShade="80"/>
          <w:sz w:val="20"/>
          <w:szCs w:val="20"/>
        </w:rPr>
      </w:pPr>
      <w:r w:rsidRPr="003741E9">
        <w:rPr>
          <w:rFonts w:ascii="Corbel" w:eastAsia="Corbel" w:hAnsi="Corbel"/>
          <w:sz w:val="20"/>
          <w:szCs w:val="20"/>
        </w:rPr>
        <w:t>Transfer to</w:t>
      </w:r>
      <w:r w:rsidR="00F75AB2" w:rsidRPr="003741E9">
        <w:rPr>
          <w:rFonts w:ascii="Corbel" w:eastAsia="Corbel" w:hAnsi="Corbel"/>
          <w:sz w:val="20"/>
          <w:szCs w:val="20"/>
        </w:rPr>
        <w:t xml:space="preserve"> </w:t>
      </w:r>
      <w:r w:rsidRPr="003741E9">
        <w:rPr>
          <w:rFonts w:ascii="Corbel" w:eastAsia="Corbel" w:hAnsi="Corbel"/>
          <w:sz w:val="20"/>
          <w:szCs w:val="20"/>
        </w:rPr>
        <w:t xml:space="preserve"> Allenby</w:t>
      </w:r>
      <w:r w:rsidR="00F75AB2" w:rsidRPr="003741E9">
        <w:rPr>
          <w:rFonts w:ascii="Corbel" w:eastAsia="Corbel" w:hAnsi="Corbel"/>
          <w:sz w:val="20"/>
          <w:szCs w:val="20"/>
        </w:rPr>
        <w:t xml:space="preserve"> Border then drop you off at Amman / Dead Sea/ Madaba </w:t>
      </w:r>
      <w:r w:rsidRPr="003741E9">
        <w:rPr>
          <w:rFonts w:ascii="Corbel" w:eastAsia="Corbel" w:hAnsi="Corbel"/>
          <w:sz w:val="20"/>
          <w:szCs w:val="20"/>
        </w:rPr>
        <w:t xml:space="preserve"> for departure</w:t>
      </w:r>
      <w:r w:rsidR="00F75AB2" w:rsidRPr="003741E9">
        <w:rPr>
          <w:rFonts w:ascii="Corbel" w:eastAsia="Corbel" w:hAnsi="Corbel"/>
          <w:sz w:val="20"/>
          <w:szCs w:val="20"/>
        </w:rPr>
        <w:t xml:space="preserve"> (Other destinations are available at extra charges )</w:t>
      </w:r>
      <w:r w:rsidRPr="003741E9">
        <w:rPr>
          <w:rFonts w:ascii="Corbel" w:eastAsia="Corbel" w:hAnsi="Corbel"/>
          <w:sz w:val="20"/>
          <w:szCs w:val="20"/>
        </w:rPr>
        <w:t>.</w:t>
      </w:r>
      <w:r w:rsidR="00FB186A" w:rsidRPr="003741E9">
        <w:rPr>
          <w:rFonts w:ascii="Corbel" w:hAnsi="Corbel"/>
          <w:b/>
          <w:color w:val="767171" w:themeColor="background2" w:themeShade="80"/>
          <w:sz w:val="20"/>
          <w:szCs w:val="20"/>
        </w:rPr>
        <w:t xml:space="preserve">   </w:t>
      </w:r>
    </w:p>
    <w:p w14:paraId="188C48C4" w14:textId="77777777" w:rsidR="003741E9" w:rsidRPr="003741E9" w:rsidRDefault="003741E9" w:rsidP="003741E9">
      <w:pPr>
        <w:spacing w:before="100" w:beforeAutospacing="1" w:after="100" w:afterAutospacing="1"/>
        <w:rPr>
          <w:rFonts w:ascii="Corbel" w:hAnsi="Corbel"/>
          <w:sz w:val="20"/>
          <w:szCs w:val="20"/>
        </w:rPr>
      </w:pPr>
      <w:r w:rsidRPr="003741E9">
        <w:rPr>
          <w:rFonts w:ascii="Corbel" w:hAnsi="Corbel"/>
          <w:b/>
          <w:bCs/>
          <w:sz w:val="20"/>
          <w:szCs w:val="20"/>
          <w:u w:val="single"/>
        </w:rPr>
        <w:t>Rate Per Person in USD$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715"/>
        <w:gridCol w:w="2715"/>
        <w:gridCol w:w="2870"/>
      </w:tblGrid>
      <w:tr w:rsidR="003741E9" w:rsidRPr="003741E9" w14:paraId="6469C5D5" w14:textId="77777777" w:rsidTr="003741E9">
        <w:trPr>
          <w:tblCellSpacing w:w="0" w:type="dxa"/>
        </w:trPr>
        <w:tc>
          <w:tcPr>
            <w:tcW w:w="2160" w:type="dxa"/>
            <w:shd w:val="clear" w:color="auto" w:fill="DDEB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D03894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b/>
                <w:bCs/>
                <w:color w:val="000000"/>
                <w:sz w:val="20"/>
                <w:szCs w:val="20"/>
              </w:rPr>
              <w:t xml:space="preserve"># Of Pax </w:t>
            </w:r>
          </w:p>
        </w:tc>
        <w:tc>
          <w:tcPr>
            <w:tcW w:w="2355" w:type="dxa"/>
            <w:shd w:val="clear" w:color="auto" w:fill="DDEB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177A81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b/>
                <w:bCs/>
                <w:color w:val="000000"/>
                <w:sz w:val="20"/>
                <w:szCs w:val="20"/>
              </w:rPr>
              <w:t>Plan A Rates</w:t>
            </w:r>
          </w:p>
          <w:p w14:paraId="6AC3808D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Allenby- Allenby</w:t>
            </w:r>
          </w:p>
        </w:tc>
        <w:tc>
          <w:tcPr>
            <w:tcW w:w="2355" w:type="dxa"/>
            <w:shd w:val="clear" w:color="auto" w:fill="DDEB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278B52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b/>
                <w:bCs/>
                <w:color w:val="000000"/>
                <w:sz w:val="20"/>
                <w:szCs w:val="20"/>
              </w:rPr>
              <w:t xml:space="preserve">Plan B Rates </w:t>
            </w:r>
          </w:p>
          <w:p w14:paraId="2D18AA6C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Allenby- Sheikh Hussein</w:t>
            </w:r>
          </w:p>
        </w:tc>
        <w:tc>
          <w:tcPr>
            <w:tcW w:w="2490" w:type="dxa"/>
            <w:shd w:val="clear" w:color="auto" w:fill="DDEBF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4EBEB6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b/>
                <w:bCs/>
                <w:color w:val="000000"/>
                <w:sz w:val="20"/>
                <w:szCs w:val="20"/>
              </w:rPr>
              <w:t xml:space="preserve">Driver Only / No Guide </w:t>
            </w:r>
          </w:p>
          <w:p w14:paraId="35F71EEA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b/>
                <w:bCs/>
                <w:color w:val="000000"/>
                <w:sz w:val="20"/>
                <w:szCs w:val="20"/>
              </w:rPr>
              <w:t>Reduction*</w:t>
            </w:r>
          </w:p>
        </w:tc>
      </w:tr>
      <w:tr w:rsidR="003741E9" w:rsidRPr="003741E9" w14:paraId="02773EA8" w14:textId="77777777" w:rsidTr="003741E9">
        <w:trPr>
          <w:tblCellSpacing w:w="0" w:type="dxa"/>
        </w:trPr>
        <w:tc>
          <w:tcPr>
            <w:tcW w:w="216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D75984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 xml:space="preserve">1 Person   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91EE54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$970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70CA08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$1,155</w:t>
            </w:r>
          </w:p>
        </w:tc>
        <w:tc>
          <w:tcPr>
            <w:tcW w:w="249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03739E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$250</w:t>
            </w:r>
          </w:p>
        </w:tc>
      </w:tr>
      <w:tr w:rsidR="003741E9" w:rsidRPr="003741E9" w14:paraId="5914CF5F" w14:textId="77777777" w:rsidTr="003741E9">
        <w:trPr>
          <w:tblCellSpacing w:w="0" w:type="dxa"/>
        </w:trPr>
        <w:tc>
          <w:tcPr>
            <w:tcW w:w="216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AB66BC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 xml:space="preserve">2 People  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90FA83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$530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E7579F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$630</w:t>
            </w:r>
          </w:p>
        </w:tc>
        <w:tc>
          <w:tcPr>
            <w:tcW w:w="249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19350B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$125</w:t>
            </w:r>
          </w:p>
        </w:tc>
      </w:tr>
      <w:tr w:rsidR="003741E9" w:rsidRPr="003741E9" w14:paraId="582256F8" w14:textId="77777777" w:rsidTr="003741E9">
        <w:trPr>
          <w:tblCellSpacing w:w="0" w:type="dxa"/>
        </w:trPr>
        <w:tc>
          <w:tcPr>
            <w:tcW w:w="216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644A54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 xml:space="preserve">3 People  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8431B0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$507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72F71E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$602</w:t>
            </w:r>
          </w:p>
        </w:tc>
        <w:tc>
          <w:tcPr>
            <w:tcW w:w="249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7F0CFE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$83</w:t>
            </w:r>
          </w:p>
        </w:tc>
      </w:tr>
      <w:tr w:rsidR="003741E9" w:rsidRPr="003741E9" w14:paraId="472AF7CD" w14:textId="77777777" w:rsidTr="003741E9">
        <w:trPr>
          <w:tblCellSpacing w:w="0" w:type="dxa"/>
        </w:trPr>
        <w:tc>
          <w:tcPr>
            <w:tcW w:w="216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6F5B1C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 xml:space="preserve">4 People  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07140B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$355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98BFCA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$403</w:t>
            </w:r>
          </w:p>
        </w:tc>
        <w:tc>
          <w:tcPr>
            <w:tcW w:w="249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028166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$63</w:t>
            </w:r>
          </w:p>
        </w:tc>
      </w:tr>
      <w:tr w:rsidR="003741E9" w:rsidRPr="003741E9" w14:paraId="5B98CE1D" w14:textId="77777777" w:rsidTr="003741E9">
        <w:trPr>
          <w:tblCellSpacing w:w="0" w:type="dxa"/>
        </w:trPr>
        <w:tc>
          <w:tcPr>
            <w:tcW w:w="216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7153D4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 xml:space="preserve">5 People  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A9DC7B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$335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7C4D2D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$381</w:t>
            </w:r>
          </w:p>
        </w:tc>
        <w:tc>
          <w:tcPr>
            <w:tcW w:w="249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A97FCE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$50</w:t>
            </w:r>
          </w:p>
        </w:tc>
      </w:tr>
      <w:tr w:rsidR="003741E9" w:rsidRPr="003741E9" w14:paraId="777B1219" w14:textId="77777777" w:rsidTr="003741E9">
        <w:trPr>
          <w:tblCellSpacing w:w="0" w:type="dxa"/>
        </w:trPr>
        <w:tc>
          <w:tcPr>
            <w:tcW w:w="216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2804EE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 xml:space="preserve">6 People  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51E27E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$290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6AF947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$313</w:t>
            </w:r>
          </w:p>
        </w:tc>
        <w:tc>
          <w:tcPr>
            <w:tcW w:w="249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E9FC26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$42</w:t>
            </w:r>
          </w:p>
        </w:tc>
      </w:tr>
      <w:tr w:rsidR="003741E9" w:rsidRPr="003741E9" w14:paraId="6944C4AF" w14:textId="77777777" w:rsidTr="003741E9">
        <w:trPr>
          <w:tblCellSpacing w:w="0" w:type="dxa"/>
        </w:trPr>
        <w:tc>
          <w:tcPr>
            <w:tcW w:w="216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72302F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 xml:space="preserve">7 People  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AF5285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$296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FD6AD2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$341</w:t>
            </w:r>
          </w:p>
        </w:tc>
        <w:tc>
          <w:tcPr>
            <w:tcW w:w="249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F7BE1B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$36</w:t>
            </w:r>
          </w:p>
        </w:tc>
      </w:tr>
      <w:tr w:rsidR="003741E9" w:rsidRPr="003741E9" w14:paraId="30541E56" w14:textId="77777777" w:rsidTr="003741E9">
        <w:trPr>
          <w:tblCellSpacing w:w="0" w:type="dxa"/>
        </w:trPr>
        <w:tc>
          <w:tcPr>
            <w:tcW w:w="216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3A543B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 xml:space="preserve">8 People  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BE0910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$278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6E9C68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$321</w:t>
            </w:r>
          </w:p>
        </w:tc>
        <w:tc>
          <w:tcPr>
            <w:tcW w:w="249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730358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$31</w:t>
            </w:r>
          </w:p>
        </w:tc>
      </w:tr>
      <w:tr w:rsidR="003741E9" w:rsidRPr="003741E9" w14:paraId="69D9B8BA" w14:textId="77777777" w:rsidTr="003741E9">
        <w:trPr>
          <w:tblCellSpacing w:w="0" w:type="dxa"/>
        </w:trPr>
        <w:tc>
          <w:tcPr>
            <w:tcW w:w="216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1C9B24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 xml:space="preserve">9 People  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787C03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$266</w:t>
            </w:r>
          </w:p>
        </w:tc>
        <w:tc>
          <w:tcPr>
            <w:tcW w:w="2355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3A40F3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$309</w:t>
            </w:r>
          </w:p>
        </w:tc>
        <w:tc>
          <w:tcPr>
            <w:tcW w:w="249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DA9D83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$28</w:t>
            </w:r>
          </w:p>
        </w:tc>
      </w:tr>
      <w:tr w:rsidR="003741E9" w:rsidRPr="003741E9" w14:paraId="11E5D92C" w14:textId="77777777" w:rsidTr="003741E9">
        <w:trPr>
          <w:tblCellSpacing w:w="0" w:type="dxa"/>
        </w:trPr>
        <w:tc>
          <w:tcPr>
            <w:tcW w:w="2160" w:type="dx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90A770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10 People  &amp; More +</w:t>
            </w:r>
          </w:p>
        </w:tc>
        <w:tc>
          <w:tcPr>
            <w:tcW w:w="7200" w:type="dxa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7454CC" w14:textId="77777777" w:rsidR="003741E9" w:rsidRPr="003741E9" w:rsidRDefault="003741E9" w:rsidP="003741E9">
            <w:pPr>
              <w:spacing w:before="100" w:beforeAutospacing="1" w:after="100" w:afterAutospacing="1"/>
              <w:jc w:val="center"/>
              <w:rPr>
                <w:rFonts w:ascii="Corbel" w:hAnsi="Corbel"/>
                <w:sz w:val="20"/>
                <w:szCs w:val="20"/>
              </w:rPr>
            </w:pPr>
            <w:r w:rsidRPr="003741E9">
              <w:rPr>
                <w:rFonts w:ascii="Corbel" w:hAnsi="Corbel"/>
                <w:color w:val="000000"/>
                <w:sz w:val="20"/>
                <w:szCs w:val="20"/>
              </w:rPr>
              <w:t>Contact Us*</w:t>
            </w:r>
          </w:p>
        </w:tc>
      </w:tr>
    </w:tbl>
    <w:p w14:paraId="64F8828C" w14:textId="77777777" w:rsidR="00D97F1A" w:rsidRPr="003741E9" w:rsidRDefault="00D97F1A" w:rsidP="00D97F1A">
      <w:pPr>
        <w:rPr>
          <w:rFonts w:ascii="Corbel" w:hAnsi="Corbel"/>
          <w:color w:val="000000" w:themeColor="text1"/>
          <w:sz w:val="20"/>
          <w:szCs w:val="20"/>
        </w:rPr>
      </w:pPr>
    </w:p>
    <w:p w14:paraId="2CB52255" w14:textId="77777777" w:rsidR="00D97F1A" w:rsidRPr="003741E9" w:rsidRDefault="00D97F1A" w:rsidP="00D97F1A">
      <w:pPr>
        <w:rPr>
          <w:rFonts w:ascii="Corbel" w:hAnsi="Corbel"/>
          <w:i/>
          <w:iCs/>
          <w:color w:val="000000" w:themeColor="text1"/>
          <w:sz w:val="20"/>
          <w:szCs w:val="20"/>
        </w:rPr>
      </w:pPr>
      <w:r w:rsidRPr="003741E9">
        <w:rPr>
          <w:rFonts w:ascii="Corbel" w:hAnsi="Corbel"/>
          <w:i/>
          <w:iCs/>
          <w:color w:val="000000" w:themeColor="text1"/>
          <w:sz w:val="20"/>
          <w:szCs w:val="20"/>
        </w:rPr>
        <w:t xml:space="preserve">*Please note that if you don’t want an English-Speaking guide, consider the  Reduction* above. </w:t>
      </w:r>
    </w:p>
    <w:p w14:paraId="3BF2D8D1" w14:textId="35077E1F" w:rsidR="00D97F1A" w:rsidRPr="003741E9" w:rsidRDefault="00D97F1A" w:rsidP="00D97F1A">
      <w:pPr>
        <w:rPr>
          <w:rFonts w:ascii="Corbel" w:hAnsi="Corbel"/>
          <w:i/>
          <w:iCs/>
          <w:color w:val="000000" w:themeColor="text1"/>
          <w:sz w:val="20"/>
          <w:szCs w:val="20"/>
        </w:rPr>
      </w:pPr>
      <w:r w:rsidRPr="003741E9">
        <w:rPr>
          <w:rFonts w:ascii="Corbel" w:hAnsi="Corbel"/>
          <w:i/>
          <w:iCs/>
          <w:color w:val="000000" w:themeColor="text1"/>
          <w:sz w:val="20"/>
          <w:szCs w:val="20"/>
        </w:rPr>
        <w:t xml:space="preserve">*Fridays &amp; Saturdays: this tour is not possible but in case of using Allenby for morning and back on afternoon using Sheikh Hussein </w:t>
      </w:r>
    </w:p>
    <w:p w14:paraId="7B7E2D58" w14:textId="62652ACC" w:rsidR="00DF65E4" w:rsidRPr="003741E9" w:rsidRDefault="00DF65E4" w:rsidP="00D97F1A">
      <w:pPr>
        <w:rPr>
          <w:rFonts w:ascii="Corbel" w:hAnsi="Corbel"/>
          <w:i/>
          <w:iCs/>
          <w:color w:val="000000" w:themeColor="text1"/>
          <w:sz w:val="20"/>
          <w:szCs w:val="20"/>
        </w:rPr>
      </w:pPr>
      <w:r w:rsidRPr="003741E9">
        <w:rPr>
          <w:rFonts w:ascii="Corbel" w:hAnsi="Corbel"/>
          <w:i/>
          <w:iCs/>
          <w:color w:val="000000" w:themeColor="text1"/>
          <w:sz w:val="20"/>
          <w:szCs w:val="20"/>
        </w:rPr>
        <w:t xml:space="preserve">*The rates listed above is based on private tours / NOT group tours, group tours upon request  </w:t>
      </w:r>
    </w:p>
    <w:p w14:paraId="6E749DC5" w14:textId="77777777" w:rsidR="00D97F1A" w:rsidRPr="003741E9" w:rsidRDefault="00D97F1A" w:rsidP="00D97F1A">
      <w:pPr>
        <w:rPr>
          <w:rFonts w:ascii="Corbel" w:hAnsi="Corbel"/>
          <w:color w:val="000000" w:themeColor="text1"/>
          <w:sz w:val="20"/>
          <w:szCs w:val="20"/>
        </w:rPr>
      </w:pPr>
    </w:p>
    <w:p w14:paraId="0AD5723A" w14:textId="77777777" w:rsidR="00D97F1A" w:rsidRPr="003741E9" w:rsidRDefault="00D97F1A" w:rsidP="00D97F1A">
      <w:pPr>
        <w:rPr>
          <w:rFonts w:ascii="Corbel" w:hAnsi="Corbel"/>
          <w:b/>
          <w:bCs/>
          <w:color w:val="000000" w:themeColor="text1"/>
          <w:sz w:val="20"/>
          <w:szCs w:val="20"/>
          <w:u w:val="single"/>
        </w:rPr>
      </w:pPr>
      <w:r w:rsidRPr="003741E9">
        <w:rPr>
          <w:rFonts w:ascii="Corbel" w:hAnsi="Corbel"/>
          <w:b/>
          <w:bCs/>
          <w:color w:val="000000" w:themeColor="text1"/>
          <w:sz w:val="20"/>
          <w:szCs w:val="20"/>
          <w:u w:val="single"/>
        </w:rPr>
        <w:t>INCLUDES AND EXCLUDES</w:t>
      </w:r>
    </w:p>
    <w:p w14:paraId="398BBEA9" w14:textId="77777777" w:rsidR="00D97F1A" w:rsidRPr="003741E9" w:rsidRDefault="00D97F1A" w:rsidP="00D97F1A">
      <w:pPr>
        <w:rPr>
          <w:rFonts w:ascii="Corbel" w:hAnsi="Corbel"/>
          <w:color w:val="000000" w:themeColor="text1"/>
          <w:sz w:val="20"/>
          <w:szCs w:val="20"/>
        </w:rPr>
      </w:pPr>
    </w:p>
    <w:p w14:paraId="411E3DF3" w14:textId="77777777" w:rsidR="00D97F1A" w:rsidRPr="003741E9" w:rsidRDefault="00D97F1A" w:rsidP="00D97F1A">
      <w:pPr>
        <w:rPr>
          <w:rFonts w:ascii="Corbel" w:hAnsi="Corbel"/>
          <w:b/>
          <w:bCs/>
          <w:color w:val="000000" w:themeColor="text1"/>
          <w:sz w:val="20"/>
          <w:szCs w:val="20"/>
          <w:u w:val="single"/>
        </w:rPr>
      </w:pPr>
      <w:r w:rsidRPr="003741E9">
        <w:rPr>
          <w:rFonts w:ascii="Corbel" w:hAnsi="Corbel"/>
          <w:b/>
          <w:bCs/>
          <w:color w:val="000000" w:themeColor="text1"/>
          <w:sz w:val="20"/>
          <w:szCs w:val="20"/>
          <w:u w:val="single"/>
        </w:rPr>
        <w:t>*The above package INCLUDES:</w:t>
      </w:r>
    </w:p>
    <w:p w14:paraId="403B63FA" w14:textId="77777777" w:rsidR="00D97F1A" w:rsidRPr="003741E9" w:rsidRDefault="00D97F1A" w:rsidP="00D97F1A">
      <w:pPr>
        <w:rPr>
          <w:rFonts w:ascii="Corbel" w:hAnsi="Corbel"/>
          <w:color w:val="000000" w:themeColor="text1"/>
          <w:sz w:val="20"/>
          <w:szCs w:val="20"/>
        </w:rPr>
      </w:pPr>
      <w:r w:rsidRPr="003741E9">
        <w:rPr>
          <w:rFonts w:ascii="Corbel" w:hAnsi="Corbel"/>
          <w:color w:val="000000" w:themeColor="text1"/>
          <w:sz w:val="20"/>
          <w:szCs w:val="20"/>
        </w:rPr>
        <w:t>Transfer from Allenby upon arrival and departure.</w:t>
      </w:r>
    </w:p>
    <w:p w14:paraId="41773959" w14:textId="77777777" w:rsidR="00D97F1A" w:rsidRPr="003741E9" w:rsidRDefault="00D97F1A" w:rsidP="00D97F1A">
      <w:pPr>
        <w:rPr>
          <w:rFonts w:ascii="Corbel" w:hAnsi="Corbel"/>
          <w:color w:val="000000" w:themeColor="text1"/>
          <w:sz w:val="20"/>
          <w:szCs w:val="20"/>
        </w:rPr>
      </w:pPr>
      <w:r w:rsidRPr="003741E9">
        <w:rPr>
          <w:rFonts w:ascii="Corbel" w:hAnsi="Corbel"/>
          <w:color w:val="000000" w:themeColor="text1"/>
          <w:sz w:val="20"/>
          <w:szCs w:val="20"/>
        </w:rPr>
        <w:t>Sightseeing in modern air conditioned private transfer.</w:t>
      </w:r>
    </w:p>
    <w:p w14:paraId="15DFE8C5" w14:textId="77777777" w:rsidR="00D97F1A" w:rsidRPr="003741E9" w:rsidRDefault="00D97F1A" w:rsidP="00D97F1A">
      <w:pPr>
        <w:rPr>
          <w:rFonts w:ascii="Corbel" w:hAnsi="Corbel"/>
          <w:color w:val="000000" w:themeColor="text1"/>
          <w:sz w:val="20"/>
          <w:szCs w:val="20"/>
        </w:rPr>
      </w:pPr>
      <w:r w:rsidRPr="003741E9">
        <w:rPr>
          <w:rFonts w:ascii="Corbel" w:hAnsi="Corbel"/>
          <w:color w:val="000000" w:themeColor="text1"/>
          <w:sz w:val="20"/>
          <w:szCs w:val="20"/>
        </w:rPr>
        <w:t>Entrance fees to places of interest whilst on tour in the Holy Land and parking.</w:t>
      </w:r>
    </w:p>
    <w:p w14:paraId="49F19473" w14:textId="77777777" w:rsidR="00D97F1A" w:rsidRPr="003741E9" w:rsidRDefault="00D97F1A" w:rsidP="00D97F1A">
      <w:pPr>
        <w:rPr>
          <w:rFonts w:ascii="Corbel" w:hAnsi="Corbel"/>
          <w:color w:val="000000" w:themeColor="text1"/>
          <w:sz w:val="20"/>
          <w:szCs w:val="20"/>
        </w:rPr>
      </w:pPr>
      <w:r w:rsidRPr="003741E9">
        <w:rPr>
          <w:rFonts w:ascii="Corbel" w:hAnsi="Corbel"/>
          <w:color w:val="000000" w:themeColor="text1"/>
          <w:sz w:val="20"/>
          <w:szCs w:val="20"/>
        </w:rPr>
        <w:t>English speaking licensed guide on duty for 1 day.</w:t>
      </w:r>
    </w:p>
    <w:p w14:paraId="53D8D32C" w14:textId="77777777" w:rsidR="00D97F1A" w:rsidRPr="003741E9" w:rsidRDefault="00D97F1A" w:rsidP="00D97F1A">
      <w:pPr>
        <w:rPr>
          <w:rFonts w:ascii="Corbel" w:hAnsi="Corbel"/>
          <w:color w:val="000000" w:themeColor="text1"/>
          <w:sz w:val="20"/>
          <w:szCs w:val="20"/>
        </w:rPr>
      </w:pPr>
    </w:p>
    <w:p w14:paraId="402A1F31" w14:textId="77777777" w:rsidR="00D97F1A" w:rsidRPr="003741E9" w:rsidRDefault="00D97F1A" w:rsidP="00D97F1A">
      <w:pPr>
        <w:rPr>
          <w:rFonts w:ascii="Corbel" w:hAnsi="Corbel"/>
          <w:color w:val="000000" w:themeColor="text1"/>
          <w:sz w:val="20"/>
          <w:szCs w:val="20"/>
        </w:rPr>
      </w:pPr>
      <w:r w:rsidRPr="003741E9">
        <w:rPr>
          <w:rFonts w:ascii="Corbel" w:hAnsi="Corbel"/>
          <w:color w:val="000000" w:themeColor="text1"/>
          <w:sz w:val="20"/>
          <w:szCs w:val="20"/>
        </w:rPr>
        <w:t xml:space="preserve"> </w:t>
      </w:r>
    </w:p>
    <w:p w14:paraId="2AFB7D55" w14:textId="77777777" w:rsidR="00D97F1A" w:rsidRPr="003741E9" w:rsidRDefault="00D97F1A" w:rsidP="00D97F1A">
      <w:pPr>
        <w:rPr>
          <w:rFonts w:ascii="Corbel" w:hAnsi="Corbel"/>
          <w:b/>
          <w:bCs/>
          <w:color w:val="000000" w:themeColor="text1"/>
          <w:sz w:val="20"/>
          <w:szCs w:val="20"/>
        </w:rPr>
      </w:pPr>
      <w:r w:rsidRPr="003741E9">
        <w:rPr>
          <w:rFonts w:ascii="Corbel" w:hAnsi="Corbel"/>
          <w:b/>
          <w:bCs/>
          <w:color w:val="000000" w:themeColor="text1"/>
          <w:sz w:val="20"/>
          <w:szCs w:val="20"/>
        </w:rPr>
        <w:t>*The above package DOES NOT include:</w:t>
      </w:r>
    </w:p>
    <w:p w14:paraId="0D03FA40" w14:textId="77777777" w:rsidR="00D97F1A" w:rsidRPr="003741E9" w:rsidRDefault="00D97F1A" w:rsidP="00D97F1A">
      <w:pPr>
        <w:rPr>
          <w:rFonts w:ascii="Corbel" w:hAnsi="Corbel"/>
          <w:color w:val="000000" w:themeColor="text1"/>
          <w:sz w:val="20"/>
          <w:szCs w:val="20"/>
        </w:rPr>
      </w:pPr>
      <w:r w:rsidRPr="003741E9">
        <w:rPr>
          <w:rFonts w:ascii="Corbel" w:hAnsi="Corbel"/>
          <w:color w:val="000000" w:themeColor="text1"/>
          <w:sz w:val="20"/>
          <w:szCs w:val="20"/>
        </w:rPr>
        <w:t>Tips for tour guide and driver. For 1 to 9 pax ( $ 15 per person per day, for 10 pax and more $7 per person per day)</w:t>
      </w:r>
    </w:p>
    <w:p w14:paraId="6CA430F4" w14:textId="77777777" w:rsidR="00D97F1A" w:rsidRPr="003741E9" w:rsidRDefault="00D97F1A" w:rsidP="00D97F1A">
      <w:pPr>
        <w:rPr>
          <w:rFonts w:ascii="Corbel" w:hAnsi="Corbel"/>
          <w:color w:val="000000" w:themeColor="text1"/>
          <w:sz w:val="20"/>
          <w:szCs w:val="20"/>
        </w:rPr>
      </w:pPr>
      <w:r w:rsidRPr="003741E9">
        <w:rPr>
          <w:rFonts w:ascii="Corbel" w:hAnsi="Corbel"/>
          <w:color w:val="000000" w:themeColor="text1"/>
          <w:sz w:val="20"/>
          <w:szCs w:val="20"/>
        </w:rPr>
        <w:t>All personal expenses</w:t>
      </w:r>
    </w:p>
    <w:p w14:paraId="71F6FA52" w14:textId="77777777" w:rsidR="00D97F1A" w:rsidRPr="003741E9" w:rsidRDefault="00D97F1A" w:rsidP="00D97F1A">
      <w:pPr>
        <w:rPr>
          <w:rFonts w:ascii="Corbel" w:hAnsi="Corbel"/>
          <w:color w:val="000000" w:themeColor="text1"/>
          <w:sz w:val="20"/>
          <w:szCs w:val="20"/>
        </w:rPr>
      </w:pPr>
      <w:r w:rsidRPr="003741E9">
        <w:rPr>
          <w:rFonts w:ascii="Corbel" w:hAnsi="Corbel"/>
          <w:color w:val="000000" w:themeColor="text1"/>
          <w:sz w:val="20"/>
          <w:szCs w:val="20"/>
        </w:rPr>
        <w:t>Departure tax per person (Airport N/A – Allenby $57 USD – Sheikh Hussein/</w:t>
      </w:r>
      <w:proofErr w:type="spellStart"/>
      <w:r w:rsidRPr="003741E9">
        <w:rPr>
          <w:rFonts w:ascii="Corbel" w:hAnsi="Corbel"/>
          <w:color w:val="000000" w:themeColor="text1"/>
          <w:sz w:val="20"/>
          <w:szCs w:val="20"/>
        </w:rPr>
        <w:t>Taba</w:t>
      </w:r>
      <w:proofErr w:type="spellEnd"/>
      <w:r w:rsidRPr="003741E9">
        <w:rPr>
          <w:rFonts w:ascii="Corbel" w:hAnsi="Corbel"/>
          <w:color w:val="000000" w:themeColor="text1"/>
          <w:sz w:val="20"/>
          <w:szCs w:val="20"/>
        </w:rPr>
        <w:t>/Araba $35 USD)</w:t>
      </w:r>
    </w:p>
    <w:p w14:paraId="2AEE1B65" w14:textId="77777777" w:rsidR="00D97F1A" w:rsidRPr="003741E9" w:rsidRDefault="00D97F1A" w:rsidP="00D97F1A">
      <w:pPr>
        <w:rPr>
          <w:rFonts w:ascii="Corbel" w:hAnsi="Corbel"/>
          <w:color w:val="000000" w:themeColor="text1"/>
          <w:sz w:val="20"/>
          <w:szCs w:val="20"/>
        </w:rPr>
      </w:pPr>
      <w:r w:rsidRPr="003741E9">
        <w:rPr>
          <w:rFonts w:ascii="Corbel" w:hAnsi="Corbel"/>
          <w:color w:val="000000" w:themeColor="text1"/>
          <w:sz w:val="20"/>
          <w:szCs w:val="20"/>
        </w:rPr>
        <w:t>Visa (if applicable)</w:t>
      </w:r>
    </w:p>
    <w:p w14:paraId="0B9DB20F" w14:textId="77777777" w:rsidR="00D97F1A" w:rsidRPr="003741E9" w:rsidRDefault="00D97F1A" w:rsidP="00D97F1A">
      <w:pPr>
        <w:rPr>
          <w:rFonts w:ascii="Corbel" w:hAnsi="Corbel"/>
          <w:color w:val="000000" w:themeColor="text1"/>
          <w:sz w:val="20"/>
          <w:szCs w:val="20"/>
        </w:rPr>
      </w:pPr>
      <w:r w:rsidRPr="003741E9">
        <w:rPr>
          <w:rFonts w:ascii="Corbel" w:hAnsi="Corbel"/>
          <w:color w:val="000000" w:themeColor="text1"/>
          <w:sz w:val="20"/>
          <w:szCs w:val="20"/>
        </w:rPr>
        <w:t xml:space="preserve">Traditional Falafel $ 15 per person. </w:t>
      </w:r>
    </w:p>
    <w:p w14:paraId="3BC49E0D" w14:textId="77777777" w:rsidR="00D97F1A" w:rsidRPr="003741E9" w:rsidRDefault="00D97F1A" w:rsidP="00D97F1A">
      <w:pPr>
        <w:rPr>
          <w:rFonts w:ascii="Corbel" w:hAnsi="Corbel"/>
          <w:color w:val="000000" w:themeColor="text1"/>
          <w:sz w:val="20"/>
          <w:szCs w:val="20"/>
        </w:rPr>
      </w:pPr>
      <w:r w:rsidRPr="003741E9">
        <w:rPr>
          <w:rFonts w:ascii="Corbel" w:hAnsi="Corbel"/>
          <w:color w:val="000000" w:themeColor="text1"/>
          <w:sz w:val="20"/>
          <w:szCs w:val="20"/>
        </w:rPr>
        <w:t>Flights/bridge expenses</w:t>
      </w:r>
    </w:p>
    <w:p w14:paraId="00F01FD5" w14:textId="77777777" w:rsidR="00D97F1A" w:rsidRPr="003741E9" w:rsidRDefault="00D97F1A" w:rsidP="00D97F1A">
      <w:pPr>
        <w:rPr>
          <w:rFonts w:ascii="Corbel" w:hAnsi="Corbel"/>
          <w:color w:val="000000" w:themeColor="text1"/>
          <w:sz w:val="20"/>
          <w:szCs w:val="20"/>
        </w:rPr>
      </w:pPr>
      <w:r w:rsidRPr="003741E9">
        <w:rPr>
          <w:rFonts w:ascii="Corbel" w:hAnsi="Corbel"/>
          <w:color w:val="000000" w:themeColor="text1"/>
          <w:sz w:val="20"/>
          <w:szCs w:val="20"/>
        </w:rPr>
        <w:t>Anything not mentioned above</w:t>
      </w:r>
    </w:p>
    <w:p w14:paraId="4036F57B" w14:textId="67467699" w:rsidR="00D97F1A" w:rsidRDefault="00D97F1A" w:rsidP="003741E9">
      <w:pPr>
        <w:rPr>
          <w:rFonts w:ascii="Century Gothic" w:hAnsi="Century Gothic"/>
          <w:b/>
          <w:color w:val="767171" w:themeColor="background2" w:themeShade="80"/>
          <w:sz w:val="56"/>
          <w:szCs w:val="56"/>
        </w:rPr>
      </w:pPr>
      <w:r w:rsidRPr="003741E9">
        <w:rPr>
          <w:rFonts w:ascii="Corbel" w:hAnsi="Corbel"/>
          <w:color w:val="000000" w:themeColor="text1"/>
          <w:sz w:val="20"/>
          <w:szCs w:val="20"/>
        </w:rPr>
        <w:t xml:space="preserve">Non English speaking guide, supplement is $50 per bulk. </w:t>
      </w:r>
    </w:p>
    <w:p w14:paraId="2C91081B" w14:textId="77777777" w:rsidR="001A79A8" w:rsidRDefault="001A79A8" w:rsidP="001A79A8">
      <w:pPr>
        <w:ind w:left="360"/>
        <w:rPr>
          <w:rFonts w:ascii="Century Gothic" w:hAnsi="Century Gothic"/>
          <w:color w:val="767171" w:themeColor="background2" w:themeShade="80"/>
          <w:sz w:val="20"/>
          <w:szCs w:val="20"/>
        </w:rPr>
      </w:pPr>
    </w:p>
    <w:p w14:paraId="228808B9" w14:textId="77777777" w:rsidR="009B718D" w:rsidRDefault="009B718D" w:rsidP="00B57B1C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sectPr w:rsidR="009B718D" w:rsidSect="007B50FA">
      <w:headerReference w:type="default" r:id="rId8"/>
      <w:footerReference w:type="default" r:id="rId9"/>
      <w:pgSz w:w="12240" w:h="15840" w:code="1"/>
      <w:pgMar w:top="720" w:right="720" w:bottom="720" w:left="720" w:header="682" w:footer="368" w:gutter="0"/>
      <w:pgBorders>
        <w:top w:val="single" w:sz="24" w:space="1" w:color="767171" w:themeColor="background2" w:themeShade="80"/>
        <w:left w:val="single" w:sz="24" w:space="4" w:color="767171" w:themeColor="background2" w:themeShade="80"/>
        <w:bottom w:val="single" w:sz="24" w:space="1" w:color="767171" w:themeColor="background2" w:themeShade="80"/>
        <w:right w:val="single" w:sz="24" w:space="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9125" w14:textId="77777777" w:rsidR="00851E69" w:rsidRDefault="00851E69" w:rsidP="00203A22">
      <w:r>
        <w:separator/>
      </w:r>
    </w:p>
  </w:endnote>
  <w:endnote w:type="continuationSeparator" w:id="0">
    <w:p w14:paraId="7EAD165D" w14:textId="77777777" w:rsidR="00851E69" w:rsidRDefault="00851E69" w:rsidP="0020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ECBF" w14:textId="304EDCDA" w:rsidR="00F82A93" w:rsidRPr="00FC3425" w:rsidRDefault="00F82A93" w:rsidP="00AB69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5D5A" w14:textId="77777777" w:rsidR="00851E69" w:rsidRDefault="00851E69" w:rsidP="00203A22">
      <w:r>
        <w:separator/>
      </w:r>
    </w:p>
  </w:footnote>
  <w:footnote w:type="continuationSeparator" w:id="0">
    <w:p w14:paraId="0D1913B5" w14:textId="77777777" w:rsidR="00851E69" w:rsidRDefault="00851E69" w:rsidP="0020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519B" w14:textId="77777777" w:rsidR="00013C3A" w:rsidRDefault="00000000">
    <w:pPr>
      <w:spacing w:line="264" w:lineRule="auto"/>
    </w:pPr>
  </w:p>
  <w:p w14:paraId="6C0D874A" w14:textId="77777777" w:rsidR="00013C3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16587F"/>
    <w:multiLevelType w:val="hybridMultilevel"/>
    <w:tmpl w:val="700871C6"/>
    <w:lvl w:ilvl="0" w:tplc="23B2C00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92301"/>
    <w:multiLevelType w:val="hybridMultilevel"/>
    <w:tmpl w:val="3682983E"/>
    <w:lvl w:ilvl="0" w:tplc="23B2C00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4336"/>
    <w:multiLevelType w:val="hybridMultilevel"/>
    <w:tmpl w:val="580C3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81907"/>
    <w:multiLevelType w:val="hybridMultilevel"/>
    <w:tmpl w:val="8FEA760C"/>
    <w:lvl w:ilvl="0" w:tplc="CF9E77E0">
      <w:start w:val="1"/>
      <w:numFmt w:val="bullet"/>
      <w:lvlText w:val="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492549"/>
    <w:multiLevelType w:val="hybridMultilevel"/>
    <w:tmpl w:val="2344345C"/>
    <w:lvl w:ilvl="0" w:tplc="CF9E77E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020803"/>
    <w:multiLevelType w:val="hybridMultilevel"/>
    <w:tmpl w:val="0EE274A2"/>
    <w:lvl w:ilvl="0" w:tplc="23B2C00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060931">
    <w:abstractNumId w:val="4"/>
  </w:num>
  <w:num w:numId="2" w16cid:durableId="1954747321">
    <w:abstractNumId w:val="2"/>
  </w:num>
  <w:num w:numId="3" w16cid:durableId="2111965251">
    <w:abstractNumId w:val="7"/>
  </w:num>
  <w:num w:numId="4" w16cid:durableId="1614821266">
    <w:abstractNumId w:val="3"/>
  </w:num>
  <w:num w:numId="5" w16cid:durableId="1719431361">
    <w:abstractNumId w:val="5"/>
  </w:num>
  <w:num w:numId="6" w16cid:durableId="1430732374">
    <w:abstractNumId w:val="6"/>
  </w:num>
  <w:num w:numId="7" w16cid:durableId="172961636">
    <w:abstractNumId w:val="0"/>
  </w:num>
  <w:num w:numId="8" w16cid:durableId="2032413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7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0D"/>
    <w:rsid w:val="00053EEB"/>
    <w:rsid w:val="00054904"/>
    <w:rsid w:val="00060678"/>
    <w:rsid w:val="000C7777"/>
    <w:rsid w:val="000F0905"/>
    <w:rsid w:val="00117F3A"/>
    <w:rsid w:val="00143969"/>
    <w:rsid w:val="001444DC"/>
    <w:rsid w:val="00152E0D"/>
    <w:rsid w:val="00156247"/>
    <w:rsid w:val="001A79A8"/>
    <w:rsid w:val="001B58BA"/>
    <w:rsid w:val="001C79DF"/>
    <w:rsid w:val="00203A22"/>
    <w:rsid w:val="00207F6B"/>
    <w:rsid w:val="0022467F"/>
    <w:rsid w:val="002339FC"/>
    <w:rsid w:val="00263186"/>
    <w:rsid w:val="00276F86"/>
    <w:rsid w:val="00284FFE"/>
    <w:rsid w:val="0029700D"/>
    <w:rsid w:val="00333488"/>
    <w:rsid w:val="0035012E"/>
    <w:rsid w:val="0035752E"/>
    <w:rsid w:val="003741E9"/>
    <w:rsid w:val="003B0546"/>
    <w:rsid w:val="003B7F28"/>
    <w:rsid w:val="003F6865"/>
    <w:rsid w:val="0040064D"/>
    <w:rsid w:val="0043047B"/>
    <w:rsid w:val="00473BB2"/>
    <w:rsid w:val="004763EF"/>
    <w:rsid w:val="004A63DC"/>
    <w:rsid w:val="004B7FBD"/>
    <w:rsid w:val="004C0859"/>
    <w:rsid w:val="004E2EB6"/>
    <w:rsid w:val="004F5392"/>
    <w:rsid w:val="00513323"/>
    <w:rsid w:val="005308B1"/>
    <w:rsid w:val="005546D7"/>
    <w:rsid w:val="00560F89"/>
    <w:rsid w:val="005A09E3"/>
    <w:rsid w:val="005A7836"/>
    <w:rsid w:val="005C3084"/>
    <w:rsid w:val="005D7340"/>
    <w:rsid w:val="005E2ED5"/>
    <w:rsid w:val="00605160"/>
    <w:rsid w:val="00622631"/>
    <w:rsid w:val="00626886"/>
    <w:rsid w:val="0064256C"/>
    <w:rsid w:val="00676BDB"/>
    <w:rsid w:val="006802C7"/>
    <w:rsid w:val="00694626"/>
    <w:rsid w:val="00785D40"/>
    <w:rsid w:val="007B48D4"/>
    <w:rsid w:val="007B50FA"/>
    <w:rsid w:val="007E679C"/>
    <w:rsid w:val="007E772E"/>
    <w:rsid w:val="00807FEC"/>
    <w:rsid w:val="00824E28"/>
    <w:rsid w:val="00825115"/>
    <w:rsid w:val="00842D4C"/>
    <w:rsid w:val="00851E69"/>
    <w:rsid w:val="00854E6B"/>
    <w:rsid w:val="0087742F"/>
    <w:rsid w:val="008A2C4E"/>
    <w:rsid w:val="008A2EF9"/>
    <w:rsid w:val="008A448E"/>
    <w:rsid w:val="008C3901"/>
    <w:rsid w:val="008D5996"/>
    <w:rsid w:val="00900192"/>
    <w:rsid w:val="009076FA"/>
    <w:rsid w:val="00934AE5"/>
    <w:rsid w:val="0094157D"/>
    <w:rsid w:val="00964842"/>
    <w:rsid w:val="009B718D"/>
    <w:rsid w:val="009F2F03"/>
    <w:rsid w:val="009F3691"/>
    <w:rsid w:val="009F6E54"/>
    <w:rsid w:val="00A10DBB"/>
    <w:rsid w:val="00A141C9"/>
    <w:rsid w:val="00A17869"/>
    <w:rsid w:val="00A57833"/>
    <w:rsid w:val="00A64B7A"/>
    <w:rsid w:val="00A844D2"/>
    <w:rsid w:val="00AB095D"/>
    <w:rsid w:val="00AB6966"/>
    <w:rsid w:val="00AF0D35"/>
    <w:rsid w:val="00AF74EE"/>
    <w:rsid w:val="00B32A1D"/>
    <w:rsid w:val="00B44B50"/>
    <w:rsid w:val="00B515B5"/>
    <w:rsid w:val="00B57B1C"/>
    <w:rsid w:val="00B6271C"/>
    <w:rsid w:val="00BD4F74"/>
    <w:rsid w:val="00BE0B1D"/>
    <w:rsid w:val="00BE37C1"/>
    <w:rsid w:val="00C03DF0"/>
    <w:rsid w:val="00C24450"/>
    <w:rsid w:val="00C61549"/>
    <w:rsid w:val="00C65297"/>
    <w:rsid w:val="00CA5D32"/>
    <w:rsid w:val="00CC3DC3"/>
    <w:rsid w:val="00CE6B67"/>
    <w:rsid w:val="00CF294A"/>
    <w:rsid w:val="00D257E5"/>
    <w:rsid w:val="00D56F5C"/>
    <w:rsid w:val="00D66306"/>
    <w:rsid w:val="00D74D8A"/>
    <w:rsid w:val="00D75F2F"/>
    <w:rsid w:val="00D97F1A"/>
    <w:rsid w:val="00DA4DD6"/>
    <w:rsid w:val="00DC15E1"/>
    <w:rsid w:val="00DF65E4"/>
    <w:rsid w:val="00E24B60"/>
    <w:rsid w:val="00EB3033"/>
    <w:rsid w:val="00EF6A0D"/>
    <w:rsid w:val="00F14B26"/>
    <w:rsid w:val="00F33BA7"/>
    <w:rsid w:val="00F43201"/>
    <w:rsid w:val="00F708E1"/>
    <w:rsid w:val="00F73D78"/>
    <w:rsid w:val="00F75AB2"/>
    <w:rsid w:val="00F82A93"/>
    <w:rsid w:val="00FA3E90"/>
    <w:rsid w:val="00FA462A"/>
    <w:rsid w:val="00FB186A"/>
    <w:rsid w:val="00FB407E"/>
    <w:rsid w:val="00FC3425"/>
    <w:rsid w:val="00FC3FB4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196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47B"/>
    <w:rPr>
      <w:rFonts w:eastAsia="Times New Roman" w:cs="Times New Roman"/>
      <w:sz w:val="14"/>
      <w:szCs w:val="14"/>
    </w:rPr>
  </w:style>
  <w:style w:type="paragraph" w:styleId="Heading1">
    <w:name w:val="heading 1"/>
    <w:basedOn w:val="Normal"/>
    <w:next w:val="Normal"/>
    <w:link w:val="Heading1Char"/>
    <w:autoRedefine/>
    <w:qFormat/>
    <w:rsid w:val="002339FC"/>
    <w:pPr>
      <w:keepNext/>
      <w:framePr w:hSpace="180" w:wrap="around" w:vAnchor="page" w:hAnchor="page" w:x="1978" w:y="901"/>
      <w:spacing w:before="140"/>
      <w:outlineLvl w:val="0"/>
    </w:pPr>
    <w:rPr>
      <w:rFonts w:ascii="Century Gothic" w:hAnsi="Century Gothic" w:cs="Arial"/>
      <w:b/>
      <w:bCs/>
      <w:caps/>
      <w:color w:val="767171" w:themeColor="background2" w:themeShade="80"/>
      <w:kern w:val="44"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alignedtext">
    <w:name w:val="left aligned text"/>
    <w:basedOn w:val="rightalignedtext"/>
    <w:rsid w:val="0043047B"/>
    <w:pPr>
      <w:jc w:val="left"/>
    </w:pPr>
  </w:style>
  <w:style w:type="paragraph" w:customStyle="1" w:styleId="rightalignedtext">
    <w:name w:val="right aligned text"/>
    <w:basedOn w:val="Normal"/>
    <w:rsid w:val="0043047B"/>
    <w:pPr>
      <w:spacing w:line="240" w:lineRule="atLeast"/>
      <w:jc w:val="right"/>
    </w:pPr>
    <w:rPr>
      <w:szCs w:val="16"/>
    </w:rPr>
  </w:style>
  <w:style w:type="paragraph" w:customStyle="1" w:styleId="headingright">
    <w:name w:val="heading right"/>
    <w:basedOn w:val="Normal"/>
    <w:rsid w:val="0043047B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04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3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A22"/>
    <w:rPr>
      <w:rFonts w:eastAsia="Times New Roman" w:cs="Times New Roman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203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A22"/>
    <w:rPr>
      <w:rFonts w:eastAsia="Times New Roman" w:cs="Times New Roman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2339FC"/>
    <w:rPr>
      <w:rFonts w:ascii="Century Gothic" w:eastAsia="Times New Roman" w:hAnsi="Century Gothic" w:cs="Arial"/>
      <w:b/>
      <w:bCs/>
      <w:caps/>
      <w:color w:val="767171" w:themeColor="background2" w:themeShade="80"/>
      <w:kern w:val="44"/>
      <w:sz w:val="66"/>
      <w:szCs w:val="66"/>
    </w:rPr>
  </w:style>
  <w:style w:type="paragraph" w:customStyle="1" w:styleId="Amount">
    <w:name w:val="Amount"/>
    <w:basedOn w:val="Normal"/>
    <w:rsid w:val="001C79DF"/>
    <w:pPr>
      <w:jc w:val="right"/>
    </w:pPr>
  </w:style>
  <w:style w:type="paragraph" w:customStyle="1" w:styleId="DateandNumber">
    <w:name w:val="Date and Number"/>
    <w:basedOn w:val="Normal"/>
    <w:rsid w:val="001C79DF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1C79DF"/>
    <w:pPr>
      <w:jc w:val="left"/>
    </w:pPr>
    <w:rPr>
      <w:color w:val="F2F2F2" w:themeColor="background1" w:themeShade="F2"/>
    </w:rPr>
  </w:style>
  <w:style w:type="paragraph" w:customStyle="1" w:styleId="labels">
    <w:name w:val="labels"/>
    <w:basedOn w:val="Normal"/>
    <w:rsid w:val="001C79DF"/>
    <w:pPr>
      <w:jc w:val="right"/>
      <w:outlineLvl w:val="1"/>
    </w:pPr>
    <w:rPr>
      <w:b/>
      <w:i/>
      <w:spacing w:val="40"/>
    </w:rPr>
  </w:style>
  <w:style w:type="paragraph" w:customStyle="1" w:styleId="SmallType">
    <w:name w:val="Small Type"/>
    <w:basedOn w:val="Normal"/>
    <w:rsid w:val="001C79DF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</w:rPr>
  </w:style>
  <w:style w:type="character" w:customStyle="1" w:styleId="thankyouChar">
    <w:name w:val="thank you Char"/>
    <w:basedOn w:val="DefaultParagraphFont"/>
    <w:link w:val="thankyou"/>
    <w:rsid w:val="001C79DF"/>
    <w:rPr>
      <w:b/>
      <w:i/>
      <w:color w:val="2F5496" w:themeColor="accent1" w:themeShade="BF"/>
      <w:szCs w:val="22"/>
    </w:rPr>
  </w:style>
  <w:style w:type="paragraph" w:customStyle="1" w:styleId="thankyou">
    <w:name w:val="thank you"/>
    <w:basedOn w:val="Normal"/>
    <w:link w:val="thankyouChar"/>
    <w:autoRedefine/>
    <w:rsid w:val="001C79DF"/>
    <w:pPr>
      <w:spacing w:before="100"/>
      <w:jc w:val="right"/>
    </w:pPr>
    <w:rPr>
      <w:rFonts w:eastAsiaTheme="minorHAnsi" w:cstheme="minorBidi"/>
      <w:b/>
      <w:i/>
      <w:color w:val="2F5496" w:themeColor="accent1" w:themeShade="BF"/>
      <w:sz w:val="24"/>
      <w:szCs w:val="22"/>
    </w:rPr>
  </w:style>
  <w:style w:type="paragraph" w:customStyle="1" w:styleId="slogan">
    <w:name w:val="slogan"/>
    <w:basedOn w:val="Normal"/>
    <w:rsid w:val="001C79DF"/>
    <w:pPr>
      <w:outlineLvl w:val="2"/>
    </w:pPr>
    <w:rPr>
      <w:i/>
      <w:spacing w:val="4"/>
      <w:szCs w:val="18"/>
    </w:rPr>
  </w:style>
  <w:style w:type="paragraph" w:styleId="NoSpacing">
    <w:name w:val="No Spacing"/>
    <w:uiPriority w:val="1"/>
    <w:qFormat/>
    <w:rsid w:val="00B32A1D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B3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1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41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EA9D11-CECB-4424-9C7F-A5115231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Laila tours &amp; travel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Laila tours &amp; travel</dc:title>
  <dc:subject>Creating Lifetime Memories</dc:subject>
  <dc:creator>lanahandal93@gmail.com</dc:creator>
  <cp:keywords/>
  <dc:description/>
  <cp:lastModifiedBy>Mohammad Shamaseen JHT</cp:lastModifiedBy>
  <cp:revision>11</cp:revision>
  <dcterms:created xsi:type="dcterms:W3CDTF">2022-01-19T10:01:00Z</dcterms:created>
  <dcterms:modified xsi:type="dcterms:W3CDTF">2023-02-22T10:10:00Z</dcterms:modified>
</cp:coreProperties>
</file>